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F86" w:rsidRDefault="008B7AED" w:rsidP="00B63F86">
      <w:pPr>
        <w:pStyle w:val="Heading2"/>
        <w:jc w:val="center"/>
        <w:rPr>
          <w:rFonts w:asciiTheme="minorHAnsi" w:hAnsiTheme="minorHAnsi" w:cstheme="minorHAnsi"/>
          <w:i w:val="0"/>
          <w:sz w:val="32"/>
          <w:szCs w:val="32"/>
        </w:rPr>
      </w:pPr>
      <w:bookmarkStart w:id="0" w:name="_GoBack"/>
      <w:r>
        <w:rPr>
          <w:rFonts w:asciiTheme="minorHAnsi" w:hAnsiTheme="minorHAnsi" w:cstheme="minorHAnsi"/>
          <w:i w:val="0"/>
          <w:sz w:val="32"/>
          <w:szCs w:val="32"/>
        </w:rPr>
        <w:t xml:space="preserve">TRAINING </w:t>
      </w:r>
      <w:bookmarkEnd w:id="0"/>
      <w:r w:rsidR="00B63F86" w:rsidRPr="00B63F86">
        <w:rPr>
          <w:rFonts w:asciiTheme="minorHAnsi" w:hAnsiTheme="minorHAnsi" w:cstheme="minorHAnsi"/>
          <w:i w:val="0"/>
          <w:sz w:val="32"/>
          <w:szCs w:val="32"/>
        </w:rPr>
        <w:t>PLANING SHEET</w:t>
      </w:r>
    </w:p>
    <w:p w:rsidR="00B63F86" w:rsidRPr="00B63F86" w:rsidRDefault="00B63F86" w:rsidP="00B63F86"/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8084"/>
      </w:tblGrid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Program Title</w:t>
            </w: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 xml:space="preserve">Today’s </w:t>
            </w:r>
            <w:r w:rsidR="008B7AED">
              <w:rPr>
                <w:rFonts w:asciiTheme="minorHAnsi" w:hAnsiTheme="minorHAnsi" w:cstheme="minorHAnsi"/>
                <w:b/>
                <w:bCs/>
                <w:szCs w:val="24"/>
              </w:rPr>
              <w:t xml:space="preserve">Training </w:t>
            </w: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Title</w:t>
            </w: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bottom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Total Time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Objective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rPr>
          <w:trHeight w:val="714"/>
        </w:trPr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Assessment Overview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Aids/Resources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B63F86" w:rsidRPr="000900D8" w:rsidRDefault="00B63F86" w:rsidP="00B63F86">
      <w:pPr>
        <w:jc w:val="both"/>
        <w:rPr>
          <w:rFonts w:asciiTheme="minorHAnsi" w:hAnsiTheme="minorHAnsi" w:cstheme="minorHAnsi"/>
          <w:szCs w:val="24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6"/>
        <w:gridCol w:w="4961"/>
        <w:gridCol w:w="1701"/>
        <w:gridCol w:w="1422"/>
      </w:tblGrid>
      <w:tr w:rsidR="00B63F86" w:rsidRPr="000900D8" w:rsidTr="005C57E4">
        <w:tc>
          <w:tcPr>
            <w:tcW w:w="1996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Sequence</w:t>
            </w:r>
          </w:p>
        </w:tc>
        <w:tc>
          <w:tcPr>
            <w:tcW w:w="4961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Topics/Content</w:t>
            </w:r>
          </w:p>
        </w:tc>
        <w:tc>
          <w:tcPr>
            <w:tcW w:w="1701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Methods of delivery</w:t>
            </w:r>
          </w:p>
        </w:tc>
        <w:tc>
          <w:tcPr>
            <w:tcW w:w="1422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Time</w:t>
            </w: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Intro, body, conclusion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What you are going to cover?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How you are going to cover it?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Timeframe</w:t>
            </w: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INTRO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lastRenderedPageBreak/>
              <w:t>Sequence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Topics/Content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Methods of delivery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Time</w:t>
            </w: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Intro, body, conclusion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What you are going to cover?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How you are going to cover it?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Timeframe</w:t>
            </w: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BODY cont.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CONCLUSION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</w:tbl>
    <w:p w:rsidR="007C543E" w:rsidRDefault="007C543E" w:rsidP="007C543E">
      <w:pPr>
        <w:rPr>
          <w:rFonts w:ascii="Calibri" w:hAnsi="Calibri"/>
          <w:b/>
          <w:sz w:val="22"/>
          <w:szCs w:val="22"/>
        </w:rPr>
      </w:pPr>
    </w:p>
    <w:sectPr w:rsidR="007C54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98" w:rsidRDefault="00815298" w:rsidP="0093137D">
      <w:r>
        <w:separator/>
      </w:r>
    </w:p>
  </w:endnote>
  <w:endnote w:type="continuationSeparator" w:id="0">
    <w:p w:rsidR="00815298" w:rsidRDefault="00815298" w:rsidP="009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98" w:rsidRDefault="00815298" w:rsidP="0093137D">
      <w:r>
        <w:separator/>
      </w:r>
    </w:p>
  </w:footnote>
  <w:footnote w:type="continuationSeparator" w:id="0">
    <w:p w:rsidR="00815298" w:rsidRDefault="00815298" w:rsidP="0093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7D"/>
    <w:rsid w:val="000245A5"/>
    <w:rsid w:val="00607934"/>
    <w:rsid w:val="007C543E"/>
    <w:rsid w:val="00815298"/>
    <w:rsid w:val="008B7AED"/>
    <w:rsid w:val="0093137D"/>
    <w:rsid w:val="009743DF"/>
    <w:rsid w:val="009978F8"/>
    <w:rsid w:val="00B63F86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BB37F7-6210-43A1-9A54-517AC003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2014-04-28T20:25:00Z</dcterms:created>
  <dcterms:modified xsi:type="dcterms:W3CDTF">2021-08-28T14:46:00Z</dcterms:modified>
</cp:coreProperties>
</file>